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934" w:rsidRPr="00375934" w:rsidRDefault="00375934" w:rsidP="00375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4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5934" w:rsidRPr="00375934" w:rsidRDefault="00375934" w:rsidP="00375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4">
        <w:rPr>
          <w:rFonts w:ascii="Times New Roman" w:hAnsi="Times New Roman" w:cs="Times New Roman"/>
          <w:b/>
          <w:sz w:val="28"/>
          <w:szCs w:val="28"/>
        </w:rPr>
        <w:t>МИЧУРИНСКОГО СЕЛЬСОВЕТА</w:t>
      </w:r>
    </w:p>
    <w:p w:rsidR="00375934" w:rsidRPr="00375934" w:rsidRDefault="00375934" w:rsidP="003759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934">
        <w:rPr>
          <w:rFonts w:ascii="Times New Roman" w:hAnsi="Times New Roman" w:cs="Times New Roman"/>
          <w:b/>
          <w:sz w:val="28"/>
          <w:szCs w:val="28"/>
        </w:rPr>
        <w:t>ИСКИТИМКОГО РАЙОНА  НОВОСИБИРСКОЙ ОБЛАСТИ</w:t>
      </w:r>
    </w:p>
    <w:p w:rsidR="00375934" w:rsidRPr="00375934" w:rsidRDefault="00375934" w:rsidP="003759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934" w:rsidRPr="00375934" w:rsidRDefault="00375934" w:rsidP="0037593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375934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375934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375934" w:rsidRPr="00375934" w:rsidRDefault="00375934" w:rsidP="003759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75934">
        <w:rPr>
          <w:rFonts w:ascii="Times New Roman" w:hAnsi="Times New Roman" w:cs="Times New Roman"/>
          <w:sz w:val="28"/>
          <w:szCs w:val="28"/>
          <w:u w:val="single"/>
        </w:rPr>
        <w:t>25.</w:t>
      </w:r>
      <w:r>
        <w:rPr>
          <w:rFonts w:ascii="Times New Roman" w:hAnsi="Times New Roman" w:cs="Times New Roman"/>
          <w:sz w:val="28"/>
          <w:szCs w:val="28"/>
          <w:u w:val="single"/>
        </w:rPr>
        <w:t>09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>.201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 xml:space="preserve">  № </w:t>
      </w:r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375934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375934" w:rsidRPr="00375934" w:rsidRDefault="00375934" w:rsidP="0037593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934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375934">
        <w:rPr>
          <w:rFonts w:ascii="Times New Roman" w:hAnsi="Times New Roman" w:cs="Times New Roman"/>
          <w:sz w:val="28"/>
          <w:szCs w:val="28"/>
        </w:rPr>
        <w:t>Агролес</w:t>
      </w:r>
      <w:proofErr w:type="spellEnd"/>
    </w:p>
    <w:p w:rsidR="00375934" w:rsidRDefault="00375934" w:rsidP="00375934">
      <w:pPr>
        <w:pStyle w:val="a3"/>
      </w:pPr>
    </w:p>
    <w:p w:rsidR="00375934" w:rsidRDefault="00375934" w:rsidP="00375934">
      <w:pPr>
        <w:pStyle w:val="a3"/>
      </w:pPr>
      <w:r>
        <w:t xml:space="preserve">Об утверждении Порядка </w:t>
      </w:r>
      <w:r>
        <w:br/>
        <w:t>увольнения (освобождения от должности)</w:t>
      </w:r>
      <w:r>
        <w:br/>
        <w:t>в связи с утратой доверия лиц,</w:t>
      </w:r>
      <w:r>
        <w:br/>
        <w:t>замещающих муниципальные должности</w:t>
      </w:r>
    </w:p>
    <w:p w:rsidR="00375934" w:rsidRPr="00375934" w:rsidRDefault="00375934" w:rsidP="00375934">
      <w:pPr>
        <w:pStyle w:val="a3"/>
        <w:rPr>
          <w:sz w:val="28"/>
          <w:szCs w:val="28"/>
        </w:rPr>
      </w:pPr>
      <w:r>
        <w:br/>
      </w:r>
      <w:r>
        <w:rPr>
          <w:sz w:val="28"/>
          <w:szCs w:val="28"/>
        </w:rPr>
        <w:t xml:space="preserve">  </w:t>
      </w:r>
      <w:r w:rsidRPr="00375934">
        <w:rPr>
          <w:sz w:val="28"/>
          <w:szCs w:val="28"/>
        </w:rPr>
        <w:t xml:space="preserve">В соответствии со статьей 13.1. Федерального закона РФ от 25.12.2008г. № 273-ФЗ «О противодействии коррупции», руководствуясь статьями 14.1, 15, 27 Федеральным законом РФ от 02.03.2007г. № 25-ФЗ «О муниципальной службе в Российской Федерации» </w:t>
      </w:r>
    </w:p>
    <w:p w:rsidR="00375934" w:rsidRPr="00375934" w:rsidRDefault="00375934" w:rsidP="00375934">
      <w:pPr>
        <w:pStyle w:val="a3"/>
        <w:rPr>
          <w:sz w:val="28"/>
          <w:szCs w:val="28"/>
        </w:rPr>
      </w:pPr>
      <w:proofErr w:type="gramStart"/>
      <w:r w:rsidRPr="00375934">
        <w:rPr>
          <w:sz w:val="28"/>
          <w:szCs w:val="28"/>
        </w:rPr>
        <w:t>П</w:t>
      </w:r>
      <w:proofErr w:type="gramEnd"/>
      <w:r w:rsidRPr="00375934">
        <w:rPr>
          <w:sz w:val="28"/>
          <w:szCs w:val="28"/>
        </w:rPr>
        <w:t xml:space="preserve"> О С Т А Н О В Л Я Ю:</w:t>
      </w:r>
    </w:p>
    <w:p w:rsidR="00375934" w:rsidRPr="00375934" w:rsidRDefault="00375934" w:rsidP="00375934">
      <w:pPr>
        <w:pStyle w:val="a3"/>
        <w:numPr>
          <w:ilvl w:val="0"/>
          <w:numId w:val="1"/>
        </w:numPr>
        <w:tabs>
          <w:tab w:val="left" w:pos="1276"/>
        </w:tabs>
        <w:rPr>
          <w:color w:val="000000"/>
          <w:sz w:val="28"/>
          <w:szCs w:val="28"/>
        </w:rPr>
      </w:pPr>
      <w:r w:rsidRPr="00375934">
        <w:rPr>
          <w:sz w:val="28"/>
          <w:szCs w:val="28"/>
        </w:rPr>
        <w:t xml:space="preserve">Утвердить прилагаемый Порядок увольнения (освобождения от должности) в связи с утратой доверия лиц, замещающих должности муниципальной службы. </w:t>
      </w:r>
    </w:p>
    <w:p w:rsidR="00375934" w:rsidRDefault="00375934" w:rsidP="00375934">
      <w:pPr>
        <w:pStyle w:val="a3"/>
        <w:numPr>
          <w:ilvl w:val="0"/>
          <w:numId w:val="1"/>
        </w:numPr>
        <w:tabs>
          <w:tab w:val="left" w:pos="1276"/>
        </w:tabs>
        <w:rPr>
          <w:color w:val="000000"/>
          <w:sz w:val="28"/>
          <w:szCs w:val="28"/>
        </w:rPr>
      </w:pPr>
      <w:r w:rsidRPr="00375934">
        <w:rPr>
          <w:color w:val="000000"/>
          <w:sz w:val="28"/>
          <w:szCs w:val="28"/>
        </w:rPr>
        <w:t xml:space="preserve">Специалисту </w:t>
      </w:r>
      <w:r w:rsidRPr="00375934">
        <w:rPr>
          <w:sz w:val="28"/>
          <w:szCs w:val="28"/>
        </w:rPr>
        <w:t xml:space="preserve">по кадровым и организационным вопросам  </w:t>
      </w:r>
      <w:r w:rsidRPr="00375934">
        <w:rPr>
          <w:color w:val="000000"/>
          <w:sz w:val="28"/>
          <w:szCs w:val="28"/>
        </w:rPr>
        <w:t>администрации Мичуринского сельсовета ознакомить муниципальных служащих с данным постановлением.</w:t>
      </w:r>
    </w:p>
    <w:p w:rsidR="00375934" w:rsidRDefault="00375934" w:rsidP="00375934">
      <w:pPr>
        <w:pStyle w:val="a3"/>
        <w:numPr>
          <w:ilvl w:val="0"/>
          <w:numId w:val="1"/>
        </w:numPr>
        <w:tabs>
          <w:tab w:val="left" w:pos="1276"/>
        </w:tabs>
        <w:rPr>
          <w:color w:val="000000"/>
          <w:sz w:val="28"/>
          <w:szCs w:val="28"/>
        </w:rPr>
      </w:pPr>
      <w:r w:rsidRPr="00375934">
        <w:rPr>
          <w:color w:val="000000"/>
          <w:sz w:val="28"/>
          <w:szCs w:val="28"/>
        </w:rPr>
        <w:t xml:space="preserve"> Постановление опубликовать в газете «</w:t>
      </w:r>
      <w:proofErr w:type="spellStart"/>
      <w:r w:rsidRPr="00375934">
        <w:rPr>
          <w:color w:val="000000"/>
          <w:sz w:val="28"/>
          <w:szCs w:val="28"/>
        </w:rPr>
        <w:t>Искитимская</w:t>
      </w:r>
      <w:proofErr w:type="spellEnd"/>
      <w:r w:rsidRPr="00375934">
        <w:rPr>
          <w:color w:val="000000"/>
          <w:sz w:val="28"/>
          <w:szCs w:val="28"/>
        </w:rPr>
        <w:t xml:space="preserve"> газета» и разместить на официальном сайте администрации Мичуринского сельсовета </w:t>
      </w:r>
      <w:proofErr w:type="spellStart"/>
      <w:r w:rsidRPr="00375934">
        <w:rPr>
          <w:color w:val="000000"/>
          <w:sz w:val="28"/>
          <w:szCs w:val="28"/>
        </w:rPr>
        <w:t>Искитимского</w:t>
      </w:r>
      <w:proofErr w:type="spellEnd"/>
      <w:r w:rsidRPr="00375934">
        <w:rPr>
          <w:color w:val="000000"/>
          <w:sz w:val="28"/>
          <w:szCs w:val="28"/>
        </w:rPr>
        <w:t xml:space="preserve"> района Новосибирской области.</w:t>
      </w:r>
    </w:p>
    <w:p w:rsidR="00375934" w:rsidRPr="00375934" w:rsidRDefault="00375934" w:rsidP="00375934">
      <w:pPr>
        <w:pStyle w:val="a3"/>
        <w:numPr>
          <w:ilvl w:val="0"/>
          <w:numId w:val="1"/>
        </w:numPr>
        <w:tabs>
          <w:tab w:val="left" w:pos="1276"/>
        </w:tabs>
        <w:rPr>
          <w:color w:val="000000"/>
          <w:sz w:val="28"/>
          <w:szCs w:val="28"/>
        </w:rPr>
      </w:pPr>
      <w:r w:rsidRPr="00375934">
        <w:rPr>
          <w:color w:val="000000"/>
          <w:sz w:val="28"/>
          <w:szCs w:val="28"/>
        </w:rPr>
        <w:t xml:space="preserve"> </w:t>
      </w:r>
      <w:proofErr w:type="gramStart"/>
      <w:r w:rsidRPr="00375934">
        <w:rPr>
          <w:color w:val="000000"/>
          <w:sz w:val="28"/>
          <w:szCs w:val="28"/>
        </w:rPr>
        <w:t>Контроль за</w:t>
      </w:r>
      <w:proofErr w:type="gramEnd"/>
      <w:r w:rsidRPr="00375934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375934" w:rsidRPr="00375934" w:rsidRDefault="00375934" w:rsidP="003759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75934" w:rsidRPr="00375934" w:rsidRDefault="00375934" w:rsidP="003759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5934" w:rsidRPr="00375934" w:rsidRDefault="00375934" w:rsidP="00375934">
      <w:pPr>
        <w:jc w:val="both"/>
        <w:rPr>
          <w:rFonts w:ascii="Times New Roman" w:hAnsi="Times New Roman" w:cs="Times New Roman"/>
          <w:sz w:val="28"/>
          <w:szCs w:val="28"/>
        </w:rPr>
      </w:pPr>
      <w:r w:rsidRPr="00375934">
        <w:rPr>
          <w:rFonts w:ascii="Times New Roman" w:hAnsi="Times New Roman" w:cs="Times New Roman"/>
          <w:sz w:val="28"/>
          <w:szCs w:val="28"/>
        </w:rPr>
        <w:t xml:space="preserve">Глава Мичуринского сельсовета                                                         </w:t>
      </w:r>
      <w:proofErr w:type="spellStart"/>
      <w:r w:rsidRPr="00375934">
        <w:rPr>
          <w:rFonts w:ascii="Times New Roman" w:hAnsi="Times New Roman" w:cs="Times New Roman"/>
          <w:sz w:val="28"/>
          <w:szCs w:val="28"/>
        </w:rPr>
        <w:t>В.А.Губко</w:t>
      </w:r>
      <w:proofErr w:type="spellEnd"/>
      <w:r w:rsidRPr="00375934">
        <w:rPr>
          <w:rFonts w:ascii="Times New Roman" w:hAnsi="Times New Roman" w:cs="Times New Roman"/>
          <w:sz w:val="28"/>
          <w:szCs w:val="28"/>
        </w:rPr>
        <w:t>.</w:t>
      </w:r>
    </w:p>
    <w:p w:rsidR="00375934" w:rsidRDefault="00375934" w:rsidP="00375934">
      <w:pPr>
        <w:pStyle w:val="a3"/>
        <w:ind w:left="720"/>
      </w:pPr>
    </w:p>
    <w:p w:rsidR="00375934" w:rsidRDefault="00375934" w:rsidP="00375934">
      <w:pPr>
        <w:pStyle w:val="a3"/>
        <w:ind w:left="720"/>
      </w:pPr>
    </w:p>
    <w:p w:rsidR="00375934" w:rsidRDefault="00375934" w:rsidP="00375934">
      <w:pPr>
        <w:pStyle w:val="a3"/>
        <w:jc w:val="right"/>
      </w:pPr>
      <w:r>
        <w:t xml:space="preserve">Приложение </w:t>
      </w:r>
      <w:r>
        <w:br/>
        <w:t>УТВЕРЖДЕНО</w:t>
      </w:r>
      <w:r w:rsidR="00F379B4">
        <w:t>:</w:t>
      </w:r>
      <w:r>
        <w:br/>
        <w:t xml:space="preserve">постановлением </w:t>
      </w:r>
      <w:r w:rsidR="00F379B4">
        <w:t xml:space="preserve">Главы </w:t>
      </w:r>
      <w:r>
        <w:t xml:space="preserve">администрации </w:t>
      </w:r>
      <w:r>
        <w:br/>
        <w:t>Мичуринского сельсовета</w:t>
      </w:r>
      <w:r>
        <w:br/>
        <w:t>от 25.09.2015г. № 166</w:t>
      </w:r>
    </w:p>
    <w:p w:rsidR="00375934" w:rsidRDefault="00375934" w:rsidP="00375934">
      <w:pPr>
        <w:pStyle w:val="a3"/>
        <w:jc w:val="center"/>
      </w:pPr>
      <w:r>
        <w:t xml:space="preserve">Порядок </w:t>
      </w:r>
      <w:r>
        <w:br/>
        <w:t>увольнения (освобождения от должности) в связи с утратой доверия лиц,</w:t>
      </w:r>
      <w:r>
        <w:br/>
        <w:t>замещающих муниципальные должности (далее Порядок)</w:t>
      </w:r>
    </w:p>
    <w:p w:rsidR="00375934" w:rsidRDefault="00375934" w:rsidP="00375934">
      <w:pPr>
        <w:pStyle w:val="a3"/>
      </w:pPr>
      <w:r>
        <w:t xml:space="preserve">1. </w:t>
      </w:r>
      <w:proofErr w:type="gramStart"/>
      <w: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г. № 25-ФЗ «О муниципальной службе в Российской Федерации» (далее - закон о муниципальной службе), Федеральным законом от 25.12.2008 г. 273-ФЗ «О противодействии коррупции» (далее – закон о коррупции), другими федеральными законами, лица, замещающие муниципальную должность</w:t>
      </w:r>
      <w:proofErr w:type="gramEnd"/>
      <w:r>
        <w:t xml:space="preserve"> в администрации Мичуринского сельсовета, подлежат увольнению в связи с утратой доверия.</w:t>
      </w:r>
      <w:r>
        <w:br/>
        <w:t>2. Муниципальный служащий подлежит увольнению в связи с утратой доверия в случаях:</w:t>
      </w:r>
      <w:r>
        <w:br/>
        <w:t>1)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характера, своих супруги (супруга) и несовершеннолетних детей, либо представление заведомо недостоверных или неполных сведений;</w:t>
      </w:r>
      <w:r>
        <w:br/>
        <w:t>2)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  <w:r>
        <w:br/>
      </w:r>
      <w:proofErr w:type="gramStart"/>
      <w:r>
        <w:t>3)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  <w:r>
        <w:br/>
        <w:t>3.Увольнение в связи с утратой доверия применяется на основании:</w:t>
      </w:r>
      <w:r>
        <w:br/>
        <w:t>1) доклада о результатах проверки, проведенной инспектором по делопроизводству администрации Мичуринского сельсовета, (далее – работник ответственный по</w:t>
      </w:r>
      <w:proofErr w:type="gramEnd"/>
      <w:r>
        <w:t xml:space="preserve"> ведению кадровой работы), по информации, представленной в письменном виде в установленном порядке;</w:t>
      </w:r>
      <w:r>
        <w:br/>
        <w:t>2) рекомендации комиссии по соблюдению требований к служебному поведению муниципальных служащих и урегулированию конфликта интересов администрации Мичуринского сельсовета (далее – комиссия), в случае, если доклад о результатах проверки направлялся в комиссию;</w:t>
      </w:r>
      <w:r>
        <w:br/>
        <w:t>3) объяснений муниципального служащего;</w:t>
      </w:r>
      <w:r>
        <w:br/>
        <w:t>4) иных материалов.</w:t>
      </w:r>
      <w:r>
        <w:br/>
        <w:t>4. Увольнение в связи с утратой доверия применяются не позднее одного месяца со дня обнаружения проступка, не считая периода временной нетрудоспособности работника, пребывания его в отпуске, а также времени, необходимого на учет мнения представительного органа работников. При этом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  <w:r>
        <w:br/>
      </w:r>
      <w:r>
        <w:lastRenderedPageBreak/>
        <w:t>5. В распоряжении об увольнении в связи с утратой доверия указывается часть 2 статьи 27.1 Федерального закона РФ от 02.03.2007г. № 25-ФЗ «О муниципальной службе в Российской Федерации», часть 1 или 2 статьи 13.1 Федерального закона РФ от 25.12.2008г. № 273-ФЗ «О противодействии коррупции».</w:t>
      </w:r>
      <w:r>
        <w:br/>
        <w:t>6. Копия распоряжения об увольнении вручается муниципальному служащему под р</w:t>
      </w:r>
      <w:r w:rsidR="00F379B4">
        <w:t>о</w:t>
      </w:r>
      <w:r>
        <w:t>спись в течение трех рабочих дней со дня издания соответствующего распоряжения, не считая времени отсутствия работника на работе.</w:t>
      </w:r>
      <w:r>
        <w:br/>
        <w:t>Если муниципальный служащий отказывается ознакомиться с указанным распоряжением под роспись, то составляется соответствующий акт.</w:t>
      </w:r>
      <w:r>
        <w:br/>
        <w:t>7. Муниципальный служащий вправе обжаловать увольнение в установленном порядке.</w:t>
      </w:r>
    </w:p>
    <w:p w:rsidR="00375934" w:rsidRDefault="00375934" w:rsidP="00375934">
      <w:pPr>
        <w:pStyle w:val="a3"/>
      </w:pPr>
      <w:r>
        <w:t> </w:t>
      </w:r>
    </w:p>
    <w:p w:rsidR="003D4CFA" w:rsidRDefault="003D4CFA"/>
    <w:sectPr w:rsidR="003D4CFA" w:rsidSect="003D4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03CD5"/>
    <w:multiLevelType w:val="hybridMultilevel"/>
    <w:tmpl w:val="D7EA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934"/>
    <w:rsid w:val="00375934"/>
    <w:rsid w:val="003D4CFA"/>
    <w:rsid w:val="00F37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cp:lastPrinted>2016-01-20T05:38:00Z</cp:lastPrinted>
  <dcterms:created xsi:type="dcterms:W3CDTF">2016-01-20T05:26:00Z</dcterms:created>
  <dcterms:modified xsi:type="dcterms:W3CDTF">2016-01-20T05:38:00Z</dcterms:modified>
</cp:coreProperties>
</file>